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TỔNG HỢP KIẾN THỨC TOÁN LỚP 4 CẦN NHỚ</w:t>
      </w:r>
    </w:p>
    <w:p>
      <w:pPr>
        <w:jc w:val="center"/>
      </w:pPr>
      <w:r>
        <w:rPr>
          <w:i/>
        </w:rPr>
        <w:t>Số tự nhiên - phép tính - đại lượng - hình học - phân số - dạng toán</w:t>
      </w:r>
    </w:p>
    <w:p>
      <w:pPr>
        <w:jc w:val="center"/>
      </w:pPr>
      <w:r>
        <w:t>ToanCap1.com - Toán tiểu học</w:t>
      </w:r>
    </w:p>
    <w:p>
      <w:r>
        <w:t>Tài liệu tóm tắt các kiến thức cốt lõi để học sinh lớp 4 ôn nhanh. Không dùng dấu hiệu chia hết 2, 3, 5, 9 vì đây không phải trọng tâm của chương trình Toán 4 Kết nối tri thức hiện hành.</w:t>
      </w:r>
    </w:p>
    <w:p>
      <w:pPr>
        <w:pStyle w:val="Heading1"/>
      </w:pPr>
      <w:r>
        <w:t>1. Số tự nhiên và giá trị theo hàng</w:t>
      </w:r>
    </w:p>
    <w:p>
      <w:pPr>
        <w:pStyle w:val="ListBullet"/>
      </w:pPr>
      <w:r>
        <w:t>Đọc, viết số theo từng hàng và lớp; giá trị của chữ số phụ thuộc vị trí của nó trong số.</w:t>
      </w:r>
    </w:p>
    <w:p>
      <w:pPr>
        <w:pStyle w:val="ListBullet"/>
      </w:pPr>
      <w:r>
        <w:t>So sánh số tự nhiên: so số chữ số trước; nếu bằng nhau thì so từ hàng lớn nhất sang hàng nhỏ hơn.</w:t>
      </w:r>
    </w:p>
    <w:p>
      <w:pPr>
        <w:pStyle w:val="ListBullet"/>
      </w:pPr>
      <w:r>
        <w:t>Làm tròn số: nhìn chữ số ngay bên phải hàng cần làm tròn; 0-4 giữ nguyên, 5-9 tăng 1.</w:t>
      </w:r>
    </w:p>
    <w:p>
      <w:pPr>
        <w:pStyle w:val="Heading1"/>
      </w:pPr>
      <w:r>
        <w:t>2. Bốn phép tính với số tự nhiên</w:t>
      </w:r>
    </w:p>
    <w:p>
      <w:pPr>
        <w:pStyle w:val="ListBullet"/>
      </w:pPr>
      <w:r>
        <w:t>Đặt tính thẳng hàng; với cộng, trừ, nhân thực hiện từ phải sang trái. Chia nhiều chữ số thực hiện lần lượt từ trái sang phải.</w:t>
      </w:r>
    </w:p>
    <w:p>
      <w:pPr>
        <w:pStyle w:val="ListBullet"/>
      </w:pPr>
      <w:r>
        <w:t>Thứ tự phép tính: trong ngoặc trước; nhân, chia trước; cộng, trừ sau; cùng mức thì từ trái sang phải.</w:t>
      </w:r>
    </w:p>
    <w:p>
      <w:pPr>
        <w:pStyle w:val="ListBullet"/>
      </w:pPr>
      <w:r>
        <w:t>Tính thuận tiện bằng tính chất giao hoán, kết hợp và phân phối khi phép tính cho phép.</w:t>
      </w:r>
    </w:p>
    <w:p>
      <w:pPr>
        <w:pStyle w:val="Heading1"/>
      </w:pPr>
      <w:r>
        <w:t>3. Trung bình cộng và tìm hai số</w:t>
      </w:r>
    </w:p>
    <w:p>
      <w:pPr>
        <w:pStyle w:val="ListBullet"/>
      </w:pPr>
      <w:r>
        <w:t>Trung bình cộng = tổng các số : số lượng các số hạng.</w:t>
      </w:r>
    </w:p>
    <w:p>
      <w:pPr>
        <w:pStyle w:val="ListBullet"/>
      </w:pPr>
      <w:r>
        <w:t>Khi biết tổng và hiệu: số lớn = (tổng + hiệu) : 2; số bé = (tổng - hiệu) : 2.</w:t>
      </w:r>
    </w:p>
    <w:p>
      <w:pPr>
        <w:pStyle w:val="ListBullet"/>
      </w:pPr>
      <w:r>
        <w:t>Luôn kiểm tra lại bằng tổng và hiệu ban đầu.</w:t>
      </w:r>
    </w:p>
    <w:p>
      <w:pPr>
        <w:pStyle w:val="Heading1"/>
      </w:pPr>
      <w:r>
        <w:t>4. Đại lượng và đổi đơn vị</w:t>
      </w:r>
    </w:p>
    <w:p>
      <w:pPr>
        <w:pStyle w:val="ListBullet"/>
      </w:pPr>
      <w:r>
        <w:t>Độ dài: km, m, dm, cm, mm. Hai đơn vị độ dài liền nhau thường hơn kém nhau 10 lần.</w:t>
      </w:r>
    </w:p>
    <w:p>
      <w:pPr>
        <w:pStyle w:val="ListBullet"/>
      </w:pPr>
      <w:r>
        <w:t>Khối lượng: tấn, tạ, yến, kg, g. Cần nhớ đúng quan hệ từng đơn vị.</w:t>
      </w:r>
    </w:p>
    <w:p>
      <w:pPr>
        <w:pStyle w:val="ListBullet"/>
      </w:pPr>
      <w:r>
        <w:t>Diện tích: m², dm², cm², mm²; hai đơn vị diện tích liền nhau hơn kém 100 lần.</w:t>
      </w:r>
    </w:p>
    <w:p>
      <w:pPr>
        <w:pStyle w:val="ListBullet"/>
      </w:pPr>
      <w:r>
        <w:t>Thời gian: 1 giờ = 60 phút; 1 phút = 60 giây; 1 ngày = 24 giờ; 1 tuần = 7 ngày.</w:t>
      </w:r>
    </w:p>
    <w:p>
      <w:pPr>
        <w:pStyle w:val="Heading1"/>
      </w:pPr>
      <w:r>
        <w:t>5. Góc và đường thẳng</w:t>
      </w:r>
    </w:p>
    <w:p>
      <w:pPr>
        <w:pStyle w:val="ListBullet"/>
      </w:pPr>
      <w:r>
        <w:t>Góc nhọn nhỏ hơn góc vuông; góc tù lớn hơn góc vuông nhưng nhỏ hơn góc bẹt.</w:t>
      </w:r>
    </w:p>
    <w:p>
      <w:pPr>
        <w:pStyle w:val="ListBullet"/>
      </w:pPr>
      <w:r>
        <w:t>Hai đường thẳng vuông góc tạo góc vuông; hai đường thẳng song song không cắt nhau.</w:t>
      </w:r>
    </w:p>
    <w:p>
      <w:pPr>
        <w:pStyle w:val="ListBullet"/>
      </w:pPr>
      <w:r>
        <w:t>Dùng ê ke để kiểm tra góc vuông và vẽ đường vuông góc khi cần.</w:t>
      </w:r>
    </w:p>
    <w:p>
      <w:pPr>
        <w:pStyle w:val="Heading1"/>
      </w:pPr>
      <w:r>
        <w:t>6. Chu vi và diện tích</w:t>
      </w:r>
    </w:p>
    <w:p>
      <w:pPr>
        <w:pStyle w:val="ListBullet"/>
      </w:pPr>
      <w:r>
        <w:t>Hình chữ nhật: chu vi = (dài + rộng) × 2; diện tích = dài × rộng.</w:t>
      </w:r>
    </w:p>
    <w:p>
      <w:pPr>
        <w:pStyle w:val="ListBullet"/>
      </w:pPr>
      <w:r>
        <w:t>Hình vuông: chu vi = cạnh × 4; diện tích = cạnh × cạnh.</w:t>
      </w:r>
    </w:p>
    <w:p>
      <w:pPr>
        <w:pStyle w:val="ListBullet"/>
      </w:pPr>
      <w:r>
        <w:t>Hình bình hành: diện tích = đáy × chiều cao tương ứng.</w:t>
      </w:r>
    </w:p>
    <w:p>
      <w:pPr>
        <w:pStyle w:val="ListBullet"/>
      </w:pPr>
      <w:r>
        <w:t>Hình thoi: diện tích = tích hai đường chéo : 2.</w:t>
      </w:r>
    </w:p>
    <w:p>
      <w:pPr>
        <w:pStyle w:val="Heading1"/>
      </w:pPr>
      <w:r>
        <w:t>7. Phân số</w:t>
      </w:r>
    </w:p>
    <w:p>
      <w:pPr>
        <w:pStyle w:val="ListBullet"/>
      </w:pPr>
      <w:r>
        <w:t>Phân số có tử số ở trên và mẫu số ở dưới; mẫu số khác 0.</w:t>
      </w:r>
    </w:p>
    <w:p>
      <w:pPr>
        <w:pStyle w:val="ListBullet"/>
      </w:pPr>
      <w:r>
        <w:t>Rút gọn: chia cả tử và mẫu cho cùng một số lớn hơn 1.</w:t>
      </w:r>
    </w:p>
    <w:p>
      <w:pPr>
        <w:pStyle w:val="ListBullet"/>
      </w:pPr>
      <w:r>
        <w:t>Quy đồng: đưa các phân số về cùng mẫu số nhưng giữ nguyên giá trị.</w:t>
      </w:r>
    </w:p>
    <w:p>
      <w:pPr>
        <w:pStyle w:val="ListBullet"/>
      </w:pPr>
      <w:r>
        <w:t>Muốn cộng hoặc trừ hai phân số khác mẫu cần quy đồng trước.</w:t>
      </w:r>
    </w:p>
    <w:p>
      <w:pPr>
        <w:pStyle w:val="ListBullet"/>
      </w:pPr>
      <w:r>
        <w:t>Nhân phân số: tử nhân tử, mẫu nhân mẫu. Chia phân số: nhân với phân số đảo ngược của số chia.</w:t>
      </w:r>
    </w:p>
    <w:p>
      <w:pPr>
        <w:pStyle w:val="Heading1"/>
      </w:pPr>
      <w:r>
        <w:t>8. Ví dụ ôn nhanh</w:t>
      </w:r>
    </w:p>
    <w:p>
      <w:pPr>
        <w:pStyle w:val="ListBullet"/>
      </w:pPr>
      <w:r>
        <w:t>47 382 làm tròn đến hàng nghìn được 47 000.</w:t>
      </w:r>
    </w:p>
    <w:p>
      <w:pPr>
        <w:pStyle w:val="ListBullet"/>
      </w:pPr>
      <w:r>
        <w:t>Trung bình cộng của 18, 24, 30 là (18 + 24 + 30) : 3 = 24.</w:t>
      </w:r>
    </w:p>
    <w:p>
      <w:pPr>
        <w:pStyle w:val="ListBullet"/>
      </w:pPr>
      <w:r>
        <w:t>Tổng hai số là 84, hiệu là 18: số lớn 51, số bé 33.</w:t>
      </w:r>
    </w:p>
    <w:p>
      <w:pPr>
        <w:pStyle w:val="ListBullet"/>
      </w:pPr>
      <w:r>
        <w:t>Hình chữ nhật dài 9 cm, rộng 4 cm: chu vi 26 cm, diện tích 36 cm².</w:t>
      </w:r>
    </w:p>
    <w:p>
      <w:pPr>
        <w:pStyle w:val="ListBullet"/>
      </w:pPr>
      <w:r>
        <w:t>2/3 + 1/6 = 4/6 + 1/6 = 5/6.</w:t>
      </w:r>
    </w:p>
    <w:p>
      <w:pPr>
        <w:pStyle w:val="Heading1"/>
      </w:pPr>
      <w:r>
        <w:t>9. Cách tự kiểm tra khi ôn</w:t>
      </w:r>
    </w:p>
    <w:p>
      <w:pPr>
        <w:pStyle w:val="ListBullet"/>
      </w:pPr>
      <w:r>
        <w:t>Đọc kỹ đơn vị trước khi tính và đổi về cùng đơn vị nếu cần.</w:t>
      </w:r>
    </w:p>
    <w:p>
      <w:pPr>
        <w:pStyle w:val="ListBullet"/>
      </w:pPr>
      <w:r>
        <w:t>Với bài nhiều phép tính, khoanh phép tính phải làm trước.</w:t>
      </w:r>
    </w:p>
    <w:p>
      <w:pPr>
        <w:pStyle w:val="ListBullet"/>
      </w:pPr>
      <w:r>
        <w:t>Với phân số, kiểm tra mẫu số và rút gọn kết quả khi có thể.</w:t>
      </w:r>
    </w:p>
    <w:p>
      <w:pPr>
        <w:pStyle w:val="ListBullet"/>
      </w:pPr>
      <w:r>
        <w:t>Với bài hình học, ghi đúng đơn vị: chu vi dùng đơn vị độ dài, diện tích dùng đơn vị vuông.</w:t>
      </w:r>
    </w:p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